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9" w:rsidRPr="00EE4055" w:rsidRDefault="00EE4055">
      <w:pPr>
        <w:rPr>
          <w:sz w:val="28"/>
          <w:szCs w:val="28"/>
        </w:rPr>
      </w:pPr>
      <w:bookmarkStart w:id="0" w:name="_GoBack"/>
      <w:r w:rsidRPr="00EE4055">
        <w:rPr>
          <w:sz w:val="28"/>
          <w:szCs w:val="28"/>
        </w:rPr>
        <w:t>JING:</w:t>
      </w:r>
    </w:p>
    <w:bookmarkEnd w:id="0"/>
    <w:p w:rsidR="00EE4055" w:rsidRDefault="00EE4055"/>
    <w:p w:rsidR="00EE4055" w:rsidRPr="00AB124C" w:rsidRDefault="00EE4055" w:rsidP="00EE4055">
      <w:pPr>
        <w:pStyle w:val="Listeafsnit"/>
        <w:numPr>
          <w:ilvl w:val="0"/>
          <w:numId w:val="1"/>
        </w:numPr>
        <w:rPr>
          <w:b/>
        </w:rPr>
      </w:pPr>
      <w:r w:rsidRPr="00AB124C">
        <w:rPr>
          <w:b/>
        </w:rPr>
        <w:t xml:space="preserve">Jing (screen </w:t>
      </w:r>
      <w:proofErr w:type="spellStart"/>
      <w:r w:rsidRPr="00AB124C">
        <w:rPr>
          <w:b/>
        </w:rPr>
        <w:t>capture</w:t>
      </w:r>
      <w:proofErr w:type="spellEnd"/>
      <w:r w:rsidRPr="00AB124C">
        <w:rPr>
          <w:b/>
        </w:rPr>
        <w:t>):</w:t>
      </w:r>
    </w:p>
    <w:p w:rsidR="00EE4055" w:rsidRDefault="00EE4055" w:rsidP="00EE4055">
      <w:pPr>
        <w:pStyle w:val="Listeafsnit"/>
        <w:numPr>
          <w:ilvl w:val="1"/>
          <w:numId w:val="1"/>
        </w:numPr>
      </w:pPr>
      <w:r>
        <w:t>Lille program som hentes til pc/</w:t>
      </w:r>
      <w:proofErr w:type="spellStart"/>
      <w:r>
        <w:t>mac</w:t>
      </w:r>
      <w:proofErr w:type="spellEnd"/>
      <w:r>
        <w:t xml:space="preserve">:  </w:t>
      </w:r>
      <w:hyperlink r:id="rId6" w:history="1">
        <w:r w:rsidRPr="00946A05">
          <w:rPr>
            <w:rStyle w:val="Llink"/>
          </w:rPr>
          <w:t>http://www.techsmith.com/jing.html</w:t>
        </w:r>
      </w:hyperlink>
    </w:p>
    <w:p w:rsidR="00EE4055" w:rsidRDefault="00EE4055" w:rsidP="00EE4055">
      <w:pPr>
        <w:pStyle w:val="Listeafsnit"/>
        <w:ind w:left="1080"/>
      </w:pPr>
      <w:r>
        <w:t xml:space="preserve">og optager et på forhånd defineret område af skærmen, f.eks. et billede eller </w:t>
      </w:r>
      <w:proofErr w:type="spellStart"/>
      <w:r>
        <w:t>mind-map</w:t>
      </w:r>
      <w:proofErr w:type="spellEnd"/>
      <w:r>
        <w:t xml:space="preserve">, så eleverne kan indtale hen over det der vises på skærmen. </w:t>
      </w:r>
    </w:p>
    <w:p w:rsidR="00EE4055" w:rsidRDefault="00EE4055" w:rsidP="00EE4055">
      <w:pPr>
        <w:pStyle w:val="Listeafsnit"/>
        <w:numPr>
          <w:ilvl w:val="1"/>
          <w:numId w:val="1"/>
        </w:numPr>
      </w:pPr>
      <w:r>
        <w:t>Eleverne kan beskrive billeder mundtligt, og når de er færdige med at optage, genereres der et link. Således kan eleverne optage deres produkter, og lærerne kan optage vejledninger, gennemgange af opgaver m.m.</w:t>
      </w:r>
    </w:p>
    <w:p w:rsidR="00EE4055" w:rsidRPr="005A389C" w:rsidRDefault="00EE4055" w:rsidP="00EE4055">
      <w:pPr>
        <w:pStyle w:val="Listeafsnit"/>
        <w:numPr>
          <w:ilvl w:val="1"/>
          <w:numId w:val="1"/>
        </w:numPr>
      </w:pPr>
      <w:r w:rsidRPr="005A389C">
        <w:t xml:space="preserve">Læreren kan rette opgaver mundtligt. Man tager et billede af opgaven – fx en oversættelse, som er ganske velegnet, da man max. kan optage i 5 minutter. Herefter kan man indtale rettelserne og pege med musen eller bruge de redskaber, der ligger i venstre side af billedet.  Herefter man kan gemme filmen i programmet </w:t>
      </w:r>
      <w:proofErr w:type="spellStart"/>
      <w:r w:rsidRPr="005A389C">
        <w:t>screencast</w:t>
      </w:r>
      <w:proofErr w:type="spellEnd"/>
      <w:r w:rsidRPr="005A389C">
        <w:t xml:space="preserve"> (en integreret del af programmet), hvor den kan dele med eleverne. Man skal oprette en konto på </w:t>
      </w:r>
      <w:hyperlink r:id="rId7" w:history="1">
        <w:r w:rsidRPr="005A389C">
          <w:rPr>
            <w:rStyle w:val="Llink"/>
          </w:rPr>
          <w:t>http://www.techsmith.com/screencastcom.html</w:t>
        </w:r>
      </w:hyperlink>
    </w:p>
    <w:p w:rsidR="00EE4055" w:rsidRPr="005A389C" w:rsidRDefault="00EE4055" w:rsidP="00EE4055">
      <w:pPr>
        <w:pStyle w:val="Listeafsnit"/>
        <w:ind w:left="1080"/>
      </w:pPr>
      <w:r w:rsidRPr="005A389C">
        <w:t>og kan derefter vælge fx at linke elevernes opgave til dem personligt eller give dem passwordadgang til ens ”</w:t>
      </w:r>
      <w:proofErr w:type="spellStart"/>
      <w:r w:rsidRPr="005A389C">
        <w:t>screencast</w:t>
      </w:r>
      <w:proofErr w:type="spellEnd"/>
      <w:r w:rsidRPr="005A389C">
        <w:t>”-side.</w:t>
      </w:r>
    </w:p>
    <w:p w:rsidR="00EE4055" w:rsidRDefault="00EE4055" w:rsidP="00EE4055">
      <w:pPr>
        <w:pStyle w:val="Listeafsnit"/>
        <w:ind w:left="1080"/>
        <w:rPr>
          <w:i/>
        </w:rPr>
      </w:pPr>
    </w:p>
    <w:p w:rsidR="00EE4055" w:rsidRDefault="00EE4055" w:rsidP="00EE4055">
      <w:pPr>
        <w:pStyle w:val="Listeafsnit"/>
        <w:ind w:left="1080"/>
        <w:rPr>
          <w:i/>
        </w:rPr>
      </w:pPr>
      <w:r>
        <w:rPr>
          <w:i/>
          <w:noProof/>
          <w:lang w:val="en-US" w:eastAsia="da-DK"/>
        </w:rPr>
        <w:drawing>
          <wp:inline distT="0" distB="0" distL="0" distR="0" wp14:anchorId="5033A646" wp14:editId="687EBB4C">
            <wp:extent cx="2114277" cy="132147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2-11-15 kl. 14.00.02.png"/>
                    <pic:cNvPicPr/>
                  </pic:nvPicPr>
                  <pic:blipFill>
                    <a:blip r:embed="rId8">
                      <a:extLst>
                        <a:ext uri="{28A0092B-C50C-407E-A947-70E740481C1C}">
                          <a14:useLocalDpi xmlns:a14="http://schemas.microsoft.com/office/drawing/2010/main" val="0"/>
                        </a:ext>
                      </a:extLst>
                    </a:blip>
                    <a:stretch>
                      <a:fillRect/>
                    </a:stretch>
                  </pic:blipFill>
                  <pic:spPr>
                    <a:xfrm>
                      <a:off x="0" y="0"/>
                      <a:ext cx="2114277" cy="1321478"/>
                    </a:xfrm>
                    <a:prstGeom prst="rect">
                      <a:avLst/>
                    </a:prstGeom>
                  </pic:spPr>
                </pic:pic>
              </a:graphicData>
            </a:graphic>
          </wp:inline>
        </w:drawing>
      </w:r>
      <w:r>
        <w:rPr>
          <w:i/>
        </w:rPr>
        <w:t xml:space="preserve">  </w:t>
      </w:r>
    </w:p>
    <w:p w:rsidR="00EE4055" w:rsidRPr="005A389C" w:rsidRDefault="00EE4055" w:rsidP="00EE4055">
      <w:pPr>
        <w:pStyle w:val="Listeafsnit"/>
        <w:ind w:left="1080"/>
      </w:pPr>
      <w:r>
        <w:rPr>
          <w:i/>
        </w:rPr>
        <w:t xml:space="preserve"> </w:t>
      </w:r>
      <w:r w:rsidRPr="005A389C">
        <w:t>Prøv at rette elevernes opgaver mundtligt!</w:t>
      </w:r>
    </w:p>
    <w:p w:rsidR="00EE4055" w:rsidRDefault="00EE4055"/>
    <w:sectPr w:rsidR="00EE4055" w:rsidSect="0065775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FA0"/>
    <w:multiLevelType w:val="hybridMultilevel"/>
    <w:tmpl w:val="75CA632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55"/>
    <w:rsid w:val="00657759"/>
    <w:rsid w:val="00EE40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751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E4055"/>
    <w:pPr>
      <w:spacing w:after="200" w:line="276" w:lineRule="auto"/>
      <w:ind w:left="720"/>
      <w:contextualSpacing/>
    </w:pPr>
    <w:rPr>
      <w:rFonts w:asciiTheme="minorHAnsi" w:eastAsiaTheme="minorHAnsi" w:hAnsiTheme="minorHAnsi" w:cstheme="minorBidi"/>
      <w:sz w:val="22"/>
      <w:szCs w:val="22"/>
    </w:rPr>
  </w:style>
  <w:style w:type="character" w:styleId="Llink">
    <w:name w:val="Hyperlink"/>
    <w:basedOn w:val="Standardskrifttypeiafsnit"/>
    <w:uiPriority w:val="99"/>
    <w:unhideWhenUsed/>
    <w:rsid w:val="00EE4055"/>
    <w:rPr>
      <w:color w:val="0000FF"/>
      <w:u w:val="single"/>
    </w:rPr>
  </w:style>
  <w:style w:type="paragraph" w:styleId="Markeringsbobletekst">
    <w:name w:val="Balloon Text"/>
    <w:basedOn w:val="Normal"/>
    <w:link w:val="MarkeringsbobletekstTegn"/>
    <w:uiPriority w:val="99"/>
    <w:semiHidden/>
    <w:unhideWhenUsed/>
    <w:rsid w:val="00EE405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E405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E4055"/>
    <w:pPr>
      <w:spacing w:after="200" w:line="276" w:lineRule="auto"/>
      <w:ind w:left="720"/>
      <w:contextualSpacing/>
    </w:pPr>
    <w:rPr>
      <w:rFonts w:asciiTheme="minorHAnsi" w:eastAsiaTheme="minorHAnsi" w:hAnsiTheme="minorHAnsi" w:cstheme="minorBidi"/>
      <w:sz w:val="22"/>
      <w:szCs w:val="22"/>
    </w:rPr>
  </w:style>
  <w:style w:type="character" w:styleId="Llink">
    <w:name w:val="Hyperlink"/>
    <w:basedOn w:val="Standardskrifttypeiafsnit"/>
    <w:uiPriority w:val="99"/>
    <w:unhideWhenUsed/>
    <w:rsid w:val="00EE4055"/>
    <w:rPr>
      <w:color w:val="0000FF"/>
      <w:u w:val="single"/>
    </w:rPr>
  </w:style>
  <w:style w:type="paragraph" w:styleId="Markeringsbobletekst">
    <w:name w:val="Balloon Text"/>
    <w:basedOn w:val="Normal"/>
    <w:link w:val="MarkeringsbobletekstTegn"/>
    <w:uiPriority w:val="99"/>
    <w:semiHidden/>
    <w:unhideWhenUsed/>
    <w:rsid w:val="00EE405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E405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chsmith.com/jing.html" TargetMode="External"/><Relationship Id="rId7" Type="http://schemas.openxmlformats.org/officeDocument/2006/relationships/hyperlink" Target="http://www.techsmith.com/screencastcom.html"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1047</Characters>
  <Application>Microsoft Macintosh Word</Application>
  <DocSecurity>0</DocSecurity>
  <Lines>8</Lines>
  <Paragraphs>2</Paragraphs>
  <ScaleCrop>false</ScaleCrop>
  <Company>Metropolitanskolen</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2013-11-19T11:37:00Z</dcterms:created>
  <dcterms:modified xsi:type="dcterms:W3CDTF">2013-11-19T11:38:00Z</dcterms:modified>
</cp:coreProperties>
</file>