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EE" w:rsidRDefault="005667EE" w:rsidP="005667EE">
      <w:pPr>
        <w:ind w:left="-1560" w:firstLine="1560"/>
        <w:rPr>
          <w:noProof/>
          <w:lang w:val="en-US" w:eastAsia="da-DK"/>
        </w:rPr>
      </w:pPr>
      <w:r>
        <w:rPr>
          <w:noProof/>
          <w:lang w:val="en-US" w:eastAsia="da-DK"/>
        </w:rPr>
        <w:t>Makebeliefscomix.com er er ne</w:t>
      </w:r>
      <w:bookmarkStart w:id="0" w:name="_GoBack"/>
      <w:bookmarkEnd w:id="0"/>
      <w:r>
        <w:rPr>
          <w:noProof/>
          <w:lang w:val="en-US" w:eastAsia="da-DK"/>
        </w:rPr>
        <w:t xml:space="preserve">mt program for eleverne at arbejde i. Der behøves </w:t>
      </w:r>
    </w:p>
    <w:p w:rsidR="00657759" w:rsidRDefault="005667EE" w:rsidP="005667EE">
      <w:r w:rsidRPr="00AC03AE">
        <w:rPr>
          <w:i/>
          <w:noProof/>
          <w:lang w:val="en-US" w:eastAsia="da-DK"/>
        </w:rPr>
        <w:drawing>
          <wp:anchor distT="0" distB="0" distL="114300" distR="114300" simplePos="0" relativeHeight="251659264" behindDoc="0" locked="0" layoutInCell="1" allowOverlap="1" wp14:anchorId="2559E9AB" wp14:editId="05661898">
            <wp:simplePos x="0" y="0"/>
            <wp:positionH relativeFrom="margin">
              <wp:posOffset>-977265</wp:posOffset>
            </wp:positionH>
            <wp:positionV relativeFrom="margin">
              <wp:posOffset>1152525</wp:posOffset>
            </wp:positionV>
            <wp:extent cx="7240905" cy="4301490"/>
            <wp:effectExtent l="0" t="0" r="0" b="0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ærmbillede 2013-11-06 kl. 11.10.2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0905" cy="430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da-DK"/>
        </w:rPr>
        <w:t>intet “log on” og brugerfladen er nemt forståelig. Man starter med en “</w:t>
      </w:r>
      <w:r>
        <w:rPr>
          <w:noProof/>
          <w:lang w:val="en-US" w:eastAsia="da-DK"/>
        </w:rPr>
        <w:t xml:space="preserve">nøgen” stribe, som kan </w:t>
      </w:r>
      <w:r>
        <w:rPr>
          <w:noProof/>
          <w:lang w:val="en-US" w:eastAsia="da-DK"/>
        </w:rPr>
        <w:t>kan udvides</w:t>
      </w:r>
      <w:r>
        <w:rPr>
          <w:noProof/>
          <w:lang w:val="en-US" w:eastAsia="da-DK"/>
        </w:rPr>
        <w:t xml:space="preserve"> med flere felter</w:t>
      </w:r>
      <w:r>
        <w:rPr>
          <w:noProof/>
          <w:lang w:val="en-US" w:eastAsia="da-DK"/>
        </w:rPr>
        <w:t xml:space="preserve">, hvis man ønsker det. Man kan vælge mellem en lang række forskellige figurer, talebobler, bagbaggrunde og genstande, som kan flyttes, forstørres og vendes. </w:t>
      </w:r>
    </w:p>
    <w:sectPr w:rsidR="00657759" w:rsidSect="005667EE">
      <w:pgSz w:w="11900" w:h="16840"/>
      <w:pgMar w:top="709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EE"/>
    <w:rsid w:val="005667EE"/>
    <w:rsid w:val="0065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751C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EE"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EE"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311</Characters>
  <Application>Microsoft Macintosh Word</Application>
  <DocSecurity>0</DocSecurity>
  <Lines>2</Lines>
  <Paragraphs>1</Paragraphs>
  <ScaleCrop>false</ScaleCrop>
  <Company>Metropolitanskolen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dcterms:created xsi:type="dcterms:W3CDTF">2013-12-09T12:59:00Z</dcterms:created>
  <dcterms:modified xsi:type="dcterms:W3CDTF">2013-12-09T13:01:00Z</dcterms:modified>
</cp:coreProperties>
</file>